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D0E" w:rsidRPr="00DF4D0E" w:rsidRDefault="00DF4D0E" w:rsidP="00DF4D0E">
      <w:pPr>
        <w:spacing w:before="28" w:line="227" w:lineRule="exact"/>
        <w:ind w:left="72"/>
        <w:jc w:val="right"/>
        <w:textAlignment w:val="baseline"/>
        <w:rPr>
          <w:color w:val="000000"/>
          <w:spacing w:val="-1"/>
          <w:sz w:val="20"/>
          <w:szCs w:val="22"/>
        </w:rPr>
      </w:pPr>
      <w:r w:rsidRPr="00DF4D0E">
        <w:rPr>
          <w:color w:val="000000"/>
          <w:spacing w:val="-1"/>
          <w:sz w:val="20"/>
          <w:szCs w:val="22"/>
        </w:rPr>
        <w:t>Local Form 4001-3-</w:t>
      </w:r>
      <w:r>
        <w:rPr>
          <w:color w:val="000000"/>
          <w:spacing w:val="-1"/>
          <w:sz w:val="20"/>
          <w:szCs w:val="22"/>
        </w:rPr>
        <w:t>2</w:t>
      </w:r>
    </w:p>
    <w:p w:rsidR="00DF4D0E" w:rsidRPr="00DF4D0E" w:rsidRDefault="00DF4D0E" w:rsidP="00DF4D0E">
      <w:pPr>
        <w:jc w:val="center"/>
        <w:rPr>
          <w:b/>
        </w:rPr>
      </w:pPr>
      <w:r w:rsidRPr="00DF4D0E">
        <w:rPr>
          <w:b/>
        </w:rPr>
        <w:t>UNITED STATES BANKRUPTCY COURT</w:t>
      </w:r>
    </w:p>
    <w:p w:rsidR="00DF4D0E" w:rsidRPr="00DF4D0E" w:rsidRDefault="00DF4D0E" w:rsidP="00DF4D0E">
      <w:pPr>
        <w:jc w:val="center"/>
        <w:rPr>
          <w:b/>
        </w:rPr>
      </w:pPr>
      <w:r w:rsidRPr="00DF4D0E">
        <w:rPr>
          <w:b/>
        </w:rPr>
        <w:t>FOR THE EASTERN DISTRICT OF KENTUCKY</w:t>
      </w:r>
    </w:p>
    <w:p w:rsidR="00DF4D0E" w:rsidRPr="00DF4D0E" w:rsidRDefault="00DF4D0E" w:rsidP="00DF4D0E">
      <w:pPr>
        <w:jc w:val="center"/>
        <w:rPr>
          <w:b/>
        </w:rPr>
      </w:pPr>
      <w:bookmarkStart w:id="0" w:name="_Hlk499899879"/>
      <w:r w:rsidRPr="00DF4D0E">
        <w:rPr>
          <w:b/>
          <w:color w:val="BFBFBF"/>
        </w:rPr>
        <w:t>Division</w:t>
      </w:r>
      <w:r w:rsidRPr="00DF4D0E">
        <w:rPr>
          <w:b/>
        </w:rPr>
        <w:t xml:space="preserve"> </w:t>
      </w:r>
      <w:bookmarkEnd w:id="0"/>
      <w:r w:rsidRPr="00DF4D0E">
        <w:rPr>
          <w:b/>
        </w:rPr>
        <w:t>DIVISION</w:t>
      </w:r>
    </w:p>
    <w:p w:rsidR="00DF4D0E" w:rsidRPr="00DF4D0E" w:rsidRDefault="00DF4D0E" w:rsidP="00DF4D0E">
      <w:pPr>
        <w:rPr>
          <w:b/>
        </w:rPr>
      </w:pPr>
    </w:p>
    <w:p w:rsidR="00DF4D0E" w:rsidRPr="00DF4D0E" w:rsidRDefault="00DF4D0E" w:rsidP="00DF4D0E">
      <w:pPr>
        <w:rPr>
          <w:b/>
        </w:rPr>
      </w:pPr>
      <w:r w:rsidRPr="00DF4D0E">
        <w:rPr>
          <w:b/>
        </w:rPr>
        <w:t>IN RE:</w:t>
      </w:r>
    </w:p>
    <w:p w:rsidR="00DF4D0E" w:rsidRPr="00DF4D0E" w:rsidRDefault="00DF4D0E" w:rsidP="00DF4D0E">
      <w:pPr>
        <w:tabs>
          <w:tab w:val="right" w:pos="8460"/>
        </w:tabs>
        <w:rPr>
          <w:b/>
        </w:rPr>
      </w:pPr>
      <w:r w:rsidRPr="00DF4D0E">
        <w:rPr>
          <w:b/>
          <w:color w:val="BFBFBF"/>
        </w:rPr>
        <w:t>Debtor 1 Name</w:t>
      </w:r>
      <w:r w:rsidRPr="00DF4D0E">
        <w:rPr>
          <w:b/>
        </w:rPr>
        <w:t xml:space="preserve"> </w:t>
      </w:r>
      <w:r w:rsidRPr="00DF4D0E">
        <w:rPr>
          <w:b/>
        </w:rPr>
        <w:tab/>
        <w:t xml:space="preserve">CASE NO. </w:t>
      </w:r>
      <w:r w:rsidRPr="00DF4D0E">
        <w:rPr>
          <w:b/>
          <w:color w:val="BFBFBF"/>
        </w:rPr>
        <w:t>Case #</w:t>
      </w:r>
      <w:r w:rsidRPr="00DF4D0E">
        <w:rPr>
          <w:b/>
        </w:rPr>
        <w:t xml:space="preserve"> </w:t>
      </w:r>
    </w:p>
    <w:p w:rsidR="00DF4D0E" w:rsidRPr="00DF4D0E" w:rsidRDefault="00DF4D0E" w:rsidP="00DF4D0E">
      <w:pPr>
        <w:tabs>
          <w:tab w:val="right" w:pos="8460"/>
        </w:tabs>
        <w:rPr>
          <w:b/>
        </w:rPr>
      </w:pPr>
      <w:bookmarkStart w:id="1" w:name="_Hlk499900135"/>
      <w:r w:rsidRPr="00DF4D0E">
        <w:rPr>
          <w:b/>
          <w:color w:val="BFBFBF"/>
        </w:rPr>
        <w:t>Debtor 2 Name</w:t>
      </w:r>
    </w:p>
    <w:bookmarkEnd w:id="1"/>
    <w:p w:rsidR="00DF4D0E" w:rsidRPr="00DF4D0E" w:rsidRDefault="00DF4D0E" w:rsidP="00DF4D0E">
      <w:pPr>
        <w:rPr>
          <w:b/>
        </w:rPr>
      </w:pPr>
      <w:r w:rsidRPr="00DF4D0E">
        <w:rPr>
          <w:b/>
        </w:rPr>
        <w:t>DEBTOR(S)</w:t>
      </w:r>
    </w:p>
    <w:p w:rsidR="00DF4D0E" w:rsidRDefault="00DF4D0E" w:rsidP="00DF4D0E">
      <w:pPr>
        <w:rPr>
          <w:b/>
        </w:rPr>
      </w:pPr>
    </w:p>
    <w:p w:rsidR="00DF4D0E" w:rsidRDefault="00DF4D0E" w:rsidP="00DF4D0E">
      <w:pPr>
        <w:rPr>
          <w:b/>
        </w:rPr>
      </w:pPr>
    </w:p>
    <w:p w:rsidR="00DF4D0E" w:rsidRPr="00DF4D0E" w:rsidRDefault="00DF4D0E" w:rsidP="00DF4D0E">
      <w:pPr>
        <w:rPr>
          <w:b/>
        </w:rPr>
      </w:pPr>
      <w:bookmarkStart w:id="2" w:name="_GoBack"/>
      <w:bookmarkEnd w:id="2"/>
    </w:p>
    <w:p w:rsidR="00DF4D0E" w:rsidRPr="00DF4D0E" w:rsidRDefault="00DF4D0E" w:rsidP="00DF4D0E">
      <w:pPr>
        <w:ind w:left="72"/>
        <w:jc w:val="center"/>
        <w:textAlignment w:val="baseline"/>
        <w:rPr>
          <w:b/>
          <w:color w:val="000000"/>
          <w:szCs w:val="22"/>
        </w:rPr>
      </w:pPr>
      <w:r>
        <w:rPr>
          <w:b/>
          <w:color w:val="000000"/>
          <w:szCs w:val="22"/>
        </w:rPr>
        <w:t xml:space="preserve">ORDER APPROVING </w:t>
      </w:r>
      <w:r w:rsidRPr="00DF4D0E">
        <w:rPr>
          <w:b/>
          <w:color w:val="000000"/>
          <w:szCs w:val="22"/>
        </w:rPr>
        <w:t xml:space="preserve">ADDITIONAL DEBT </w:t>
      </w:r>
      <w:r w:rsidRPr="00DF4D0E">
        <w:rPr>
          <w:b/>
          <w:color w:val="000000"/>
          <w:szCs w:val="22"/>
        </w:rPr>
        <w:br/>
      </w:r>
    </w:p>
    <w:p w:rsidR="001B3683" w:rsidRDefault="001B3683" w:rsidP="00A531B2">
      <w:pPr>
        <w:pStyle w:val="Signature"/>
        <w:spacing w:line="480" w:lineRule="auto"/>
      </w:pPr>
    </w:p>
    <w:p w:rsidR="00DF4D0E" w:rsidRDefault="00DF4D0E" w:rsidP="00DF4D0E">
      <w:pPr>
        <w:autoSpaceDE w:val="0"/>
        <w:autoSpaceDN w:val="0"/>
        <w:adjustRightInd w:val="0"/>
        <w:snapToGrid w:val="0"/>
        <w:spacing w:after="240"/>
        <w:rPr>
          <w:rFonts w:ascii="TimesNewRoman" w:hAnsi="TimesNewRoman" w:cs="TimesNewRoman"/>
          <w:color w:val="000000"/>
          <w:lang w:val="x-none"/>
        </w:rPr>
      </w:pPr>
      <w:r>
        <w:rPr>
          <w:rFonts w:ascii="TimesNewRoman" w:hAnsi="TimesNewRoman" w:cs="TimesNewRoman"/>
          <w:color w:val="000000"/>
          <w:lang w:val="x-none"/>
        </w:rPr>
        <w:t>The Debtor(s) having filed a Motion to Incur Additional Debt For Purchase of Vehicle, and the Court being sufficiently advised, it is ORDERED:</w:t>
      </w:r>
    </w:p>
    <w:p w:rsidR="001B3683" w:rsidRDefault="001B3683" w:rsidP="00DF4D0E">
      <w:pPr>
        <w:pStyle w:val="Signature"/>
        <w:spacing w:after="240"/>
        <w:sectPr w:rsidR="001B3683" w:rsidSect="00DF4D0E">
          <w:pgSz w:w="12240" w:h="15840" w:code="1"/>
          <w:pgMar w:top="1440" w:right="1440" w:bottom="1440" w:left="1440" w:header="720" w:footer="720" w:gutter="0"/>
          <w:cols w:space="720"/>
          <w:formProt w:val="0"/>
        </w:sectPr>
      </w:pPr>
    </w:p>
    <w:p w:rsidR="00DF4D0E" w:rsidRDefault="00DF4D0E" w:rsidP="00DF4D0E">
      <w:pPr>
        <w:autoSpaceDE w:val="0"/>
        <w:autoSpaceDN w:val="0"/>
        <w:adjustRightInd w:val="0"/>
        <w:snapToGrid w:val="0"/>
        <w:spacing w:after="240"/>
        <w:ind w:left="630"/>
        <w:rPr>
          <w:rFonts w:ascii="TimesNewRoman" w:hAnsi="TimesNewRoman" w:cs="TimesNewRoman"/>
          <w:color w:val="000000"/>
          <w:lang w:val="x-none"/>
        </w:rPr>
      </w:pPr>
      <w:r>
        <w:rPr>
          <w:rFonts w:ascii="TimesNewRoman" w:hAnsi="TimesNewRoman" w:cs="TimesNewRoman"/>
          <w:color w:val="000000"/>
          <w:lang w:val="x-none"/>
        </w:rPr>
        <w:t>1. The Motion to Incur Additional Debt is APPROVED.</w:t>
      </w:r>
    </w:p>
    <w:p w:rsidR="00DF4D0E" w:rsidRDefault="00DF4D0E" w:rsidP="00DF4D0E">
      <w:pPr>
        <w:autoSpaceDE w:val="0"/>
        <w:autoSpaceDN w:val="0"/>
        <w:adjustRightInd w:val="0"/>
        <w:snapToGrid w:val="0"/>
        <w:spacing w:after="240"/>
        <w:ind w:left="630"/>
        <w:rPr>
          <w:rFonts w:ascii="TimesNewRoman" w:hAnsi="TimesNewRoman" w:cs="TimesNewRoman"/>
          <w:color w:val="000000"/>
          <w:lang w:val="x-none"/>
        </w:rPr>
      </w:pPr>
      <w:r>
        <w:rPr>
          <w:rFonts w:ascii="TimesNewRoman" w:hAnsi="TimesNewRoman" w:cs="TimesNewRoman"/>
          <w:color w:val="000000"/>
          <w:lang w:val="x-none"/>
        </w:rPr>
        <w:t>2. Such additional debt shall not be affected by any chapter 13 discharge entered in this case.</w:t>
      </w:r>
    </w:p>
    <w:p w:rsidR="00DF4D0E" w:rsidRDefault="00DF4D0E" w:rsidP="00DF4D0E">
      <w:pPr>
        <w:autoSpaceDE w:val="0"/>
        <w:autoSpaceDN w:val="0"/>
        <w:adjustRightInd w:val="0"/>
        <w:snapToGrid w:val="0"/>
        <w:spacing w:after="240"/>
        <w:ind w:left="630"/>
        <w:rPr>
          <w:rFonts w:ascii="TimesNewRoman" w:hAnsi="TimesNewRoman" w:cs="TimesNewRoman"/>
          <w:color w:val="000000"/>
          <w:lang w:val="x-none"/>
        </w:rPr>
      </w:pPr>
      <w:r>
        <w:rPr>
          <w:rFonts w:ascii="TimesNewRoman" w:hAnsi="TimesNewRoman" w:cs="TimesNewRoman"/>
          <w:color w:val="000000"/>
          <w:lang w:val="x-none"/>
        </w:rPr>
        <w:t>3. The chapter 13 trustee shall not be responsible for administering this additional debt.</w:t>
      </w:r>
    </w:p>
    <w:p w:rsidR="00DF4D0E" w:rsidRDefault="00DF4D0E" w:rsidP="00DF4D0E">
      <w:pPr>
        <w:autoSpaceDE w:val="0"/>
        <w:autoSpaceDN w:val="0"/>
        <w:adjustRightInd w:val="0"/>
        <w:snapToGrid w:val="0"/>
        <w:spacing w:after="240"/>
        <w:rPr>
          <w:rFonts w:ascii="TimesNewRoman" w:hAnsi="TimesNewRoman" w:cs="TimesNewRoman"/>
          <w:color w:val="000000"/>
          <w:lang w:val="x-none"/>
        </w:rPr>
      </w:pPr>
    </w:p>
    <w:p w:rsidR="001B3683" w:rsidRDefault="001B3683" w:rsidP="00DF4D0E">
      <w:pPr>
        <w:pStyle w:val="Signature"/>
        <w:spacing w:after="240"/>
      </w:pPr>
    </w:p>
    <w:sectPr w:rsidR="001B3683">
      <w:type w:val="continuous"/>
      <w:pgSz w:w="12240" w:h="15840" w:code="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D0E"/>
    <w:rsid w:val="001B3683"/>
    <w:rsid w:val="004472D1"/>
    <w:rsid w:val="00702262"/>
    <w:rsid w:val="00806883"/>
    <w:rsid w:val="00A26958"/>
    <w:rsid w:val="00A531B2"/>
    <w:rsid w:val="00AA78AE"/>
    <w:rsid w:val="00B348E1"/>
    <w:rsid w:val="00DF4D0E"/>
    <w:rsid w:val="00F97C09"/>
    <w:rsid w:val="00FD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2102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A78A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ockquote">
    <w:name w:val="block quote"/>
    <w:basedOn w:val="Normal"/>
    <w:qFormat/>
    <w:rsid w:val="00AA78AE"/>
    <w:pPr>
      <w:tabs>
        <w:tab w:val="left" w:pos="2160"/>
        <w:tab w:val="right" w:pos="10080"/>
      </w:tabs>
      <w:ind w:left="1440" w:right="720"/>
    </w:pPr>
  </w:style>
  <w:style w:type="paragraph" w:styleId="Caption">
    <w:name w:val="caption"/>
    <w:basedOn w:val="Normal"/>
    <w:rPr>
      <w:b/>
    </w:rPr>
  </w:style>
  <w:style w:type="paragraph" w:customStyle="1" w:styleId="DRAFT">
    <w:name w:val="DRAFT"/>
    <w:rPr>
      <w:rFonts w:ascii="Arial Black" w:hAnsi="Arial Black"/>
      <w:noProof/>
      <w:sz w:val="32"/>
    </w:rPr>
  </w:style>
  <w:style w:type="paragraph" w:styleId="FootnoteText">
    <w:name w:val="footnote text"/>
    <w:basedOn w:val="Normal"/>
    <w:link w:val="FootnoteTextChar"/>
    <w:rsid w:val="00AA78AE"/>
    <w:rPr>
      <w:sz w:val="20"/>
    </w:rPr>
  </w:style>
  <w:style w:type="paragraph" w:customStyle="1" w:styleId="footnoteblockquote">
    <w:name w:val="footnote block quote"/>
    <w:basedOn w:val="FootnoteText"/>
    <w:pPr>
      <w:ind w:left="1440" w:right="720"/>
    </w:pPr>
  </w:style>
  <w:style w:type="paragraph" w:styleId="Signature">
    <w:name w:val="Signature"/>
    <w:basedOn w:val="Normal"/>
    <w:pPr>
      <w:tabs>
        <w:tab w:val="left" w:pos="5040"/>
      </w:tabs>
    </w:pPr>
  </w:style>
  <w:style w:type="paragraph" w:customStyle="1" w:styleId="FootnoteBlockQuote0">
    <w:name w:val="Footnote Block Quote"/>
    <w:basedOn w:val="Normal"/>
    <w:autoRedefine/>
    <w:qFormat/>
    <w:rsid w:val="00AA78AE"/>
    <w:pPr>
      <w:spacing w:after="120"/>
      <w:ind w:left="1440" w:right="1008"/>
    </w:pPr>
    <w:rPr>
      <w:sz w:val="20"/>
    </w:rPr>
  </w:style>
  <w:style w:type="character" w:customStyle="1" w:styleId="FootnoteTextChar">
    <w:name w:val="Footnote Text Char"/>
    <w:link w:val="FootnoteText"/>
    <w:rsid w:val="00AA78AE"/>
  </w:style>
  <w:style w:type="paragraph" w:customStyle="1" w:styleId="FootnoteTextBMB">
    <w:name w:val="Footnote Text BMB"/>
    <w:basedOn w:val="Normal"/>
    <w:autoRedefine/>
    <w:qFormat/>
    <w:rsid w:val="00AA78AE"/>
    <w:pPr>
      <w:spacing w:after="24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Local Form 4001-3-2 - Order Approving Additional Debt.dotx</Template>
  <TotalTime>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BANKRUPTCY COURT</vt:lpstr>
    </vt:vector>
  </TitlesOfParts>
  <Company>U.S. Bankupty Court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BANKRUPTCY COURT</dc:title>
  <dc:creator>Beverly Burden</dc:creator>
  <cp:lastModifiedBy>Beverly Burden</cp:lastModifiedBy>
  <cp:revision>2</cp:revision>
  <cp:lastPrinted>2013-03-18T15:34:00Z</cp:lastPrinted>
  <dcterms:created xsi:type="dcterms:W3CDTF">2017-12-01T20:16:00Z</dcterms:created>
  <dcterms:modified xsi:type="dcterms:W3CDTF">2017-12-01T20:16:00Z</dcterms:modified>
</cp:coreProperties>
</file>